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3318" w:rsidRDefault="00753318" w:rsidP="00946263">
      <w:pPr>
        <w:jc w:val="center"/>
        <w:rPr>
          <w:rFonts w:eastAsia="Times New Roman" w:cstheme="minorHAnsi"/>
          <w:b/>
          <w:color w:val="FF33CC"/>
          <w:sz w:val="32"/>
          <w:szCs w:val="32"/>
          <w:lang w:eastAsia="fr-FR"/>
        </w:rPr>
      </w:pPr>
      <w:r>
        <w:rPr>
          <w:rFonts w:eastAsia="Times New Roman" w:cstheme="minorHAnsi"/>
          <w:b/>
          <w:noProof/>
          <w:color w:val="FF33CC"/>
          <w:sz w:val="32"/>
          <w:szCs w:val="32"/>
          <w:lang w:eastAsia="fr-FR"/>
        </w:rPr>
        <mc:AlternateContent>
          <mc:Choice Requires="wps">
            <w:drawing>
              <wp:anchor distT="0" distB="0" distL="114300" distR="114300" simplePos="0" relativeHeight="251662336" behindDoc="0" locked="0" layoutInCell="1" allowOverlap="1">
                <wp:simplePos x="0" y="0"/>
                <wp:positionH relativeFrom="column">
                  <wp:posOffset>655320</wp:posOffset>
                </wp:positionH>
                <wp:positionV relativeFrom="paragraph">
                  <wp:posOffset>7620</wp:posOffset>
                </wp:positionV>
                <wp:extent cx="1470660" cy="1097280"/>
                <wp:effectExtent l="0" t="0" r="0" b="7620"/>
                <wp:wrapNone/>
                <wp:docPr id="7" name="Zone de texte 7"/>
                <wp:cNvGraphicFramePr/>
                <a:graphic xmlns:a="http://schemas.openxmlformats.org/drawingml/2006/main">
                  <a:graphicData uri="http://schemas.microsoft.com/office/word/2010/wordprocessingShape">
                    <wps:wsp>
                      <wps:cNvSpPr txBox="1"/>
                      <wps:spPr>
                        <a:xfrm>
                          <a:off x="0" y="0"/>
                          <a:ext cx="1470660" cy="1097280"/>
                        </a:xfrm>
                        <a:prstGeom prst="rect">
                          <a:avLst/>
                        </a:prstGeom>
                        <a:solidFill>
                          <a:schemeClr val="lt1"/>
                        </a:solidFill>
                        <a:ln w="6350">
                          <a:noFill/>
                        </a:ln>
                      </wps:spPr>
                      <wps:txbx>
                        <w:txbxContent>
                          <w:p w:rsidR="00753318" w:rsidRDefault="00753318">
                            <w:r w:rsidRPr="00753318">
                              <w:rPr>
                                <w:noProof/>
                              </w:rPr>
                              <w:drawing>
                                <wp:inline distT="0" distB="0" distL="0" distR="0">
                                  <wp:extent cx="1358171" cy="1097280"/>
                                  <wp:effectExtent l="0" t="0" r="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9108" cy="10980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51.6pt;margin-top:.6pt;width:115.8pt;height:86.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" fillcolor="white [3201]" stroked="f" strokeweight=".5pt">
                <v:textbox>
                  <w:txbxContent>
                    <w:p w:rsidR="00753318" w:rsidRDefault="00753318">
                      <w:r w:rsidRPr="00753318">
                        <w:rPr>
                          <w:noProof/>
                        </w:rPr>
                        <w:drawing>
                          <wp:inline distT="0" distB="0" distL="0" distR="0">
                            <wp:extent cx="1358171" cy="1097280"/>
                            <wp:effectExtent l="0" t="0" r="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108" cy="1098037"/>
                                    </a:xfrm>
                                    <a:prstGeom prst="rect">
                                      <a:avLst/>
                                    </a:prstGeom>
                                    <a:noFill/>
                                    <a:ln>
                                      <a:noFill/>
                                    </a:ln>
                                  </pic:spPr>
                                </pic:pic>
                              </a:graphicData>
                            </a:graphic>
                          </wp:inline>
                        </w:drawing>
                      </w:r>
                    </w:p>
                  </w:txbxContent>
                </v:textbox>
              </v:shape>
            </w:pict>
          </mc:Fallback>
        </mc:AlternateContent>
      </w:r>
      <w:r>
        <w:rPr>
          <w:rFonts w:eastAsia="Times New Roman" w:cstheme="minorHAnsi"/>
          <w:b/>
          <w:noProof/>
          <w:color w:val="FF33CC"/>
          <w:sz w:val="32"/>
          <w:szCs w:val="32"/>
          <w:lang w:eastAsia="fr-FR"/>
        </w:rPr>
        <mc:AlternateContent>
          <mc:Choice Requires="wps">
            <w:drawing>
              <wp:anchor distT="0" distB="0" distL="114300" distR="114300" simplePos="0" relativeHeight="251663360" behindDoc="0" locked="0" layoutInCell="1" allowOverlap="1">
                <wp:simplePos x="0" y="0"/>
                <wp:positionH relativeFrom="column">
                  <wp:posOffset>4663440</wp:posOffset>
                </wp:positionH>
                <wp:positionV relativeFrom="paragraph">
                  <wp:posOffset>0</wp:posOffset>
                </wp:positionV>
                <wp:extent cx="1386840" cy="1143000"/>
                <wp:effectExtent l="0" t="0" r="3810" b="0"/>
                <wp:wrapNone/>
                <wp:docPr id="9" name="Zone de texte 9"/>
                <wp:cNvGraphicFramePr/>
                <a:graphic xmlns:a="http://schemas.openxmlformats.org/drawingml/2006/main">
                  <a:graphicData uri="http://schemas.microsoft.com/office/word/2010/wordprocessingShape">
                    <wps:wsp>
                      <wps:cNvSpPr txBox="1"/>
                      <wps:spPr>
                        <a:xfrm>
                          <a:off x="0" y="0"/>
                          <a:ext cx="1386840" cy="1143000"/>
                        </a:xfrm>
                        <a:prstGeom prst="rect">
                          <a:avLst/>
                        </a:prstGeom>
                        <a:solidFill>
                          <a:schemeClr val="lt1"/>
                        </a:solidFill>
                        <a:ln w="6350">
                          <a:noFill/>
                        </a:ln>
                      </wps:spPr>
                      <wps:txbx>
                        <w:txbxContent>
                          <w:p w:rsidR="00753318" w:rsidRDefault="00753318">
                            <w:r>
                              <w:rPr>
                                <w:noProof/>
                              </w:rPr>
                              <w:drawing>
                                <wp:inline distT="0" distB="0" distL="0" distR="0" wp14:anchorId="507EA00D" wp14:editId="24CEE645">
                                  <wp:extent cx="1266799" cy="92964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111" cy="9328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27" type="#_x0000_t202" style="position:absolute;left:0;text-align:left;margin-left:367.2pt;margin-top:0;width:109.2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" fillcolor="white [3201]" stroked="f" strokeweight=".5pt">
                <v:textbox>
                  <w:txbxContent>
                    <w:p w:rsidR="00753318" w:rsidRDefault="00753318">
                      <w:r>
                        <w:rPr>
                          <w:noProof/>
                        </w:rPr>
                        <w:drawing>
                          <wp:inline distT="0" distB="0" distL="0" distR="0" wp14:anchorId="507EA00D" wp14:editId="24CEE645">
                            <wp:extent cx="1266799" cy="92964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111" cy="932804"/>
                                    </a:xfrm>
                                    <a:prstGeom prst="rect">
                                      <a:avLst/>
                                    </a:prstGeom>
                                    <a:noFill/>
                                    <a:ln>
                                      <a:noFill/>
                                    </a:ln>
                                  </pic:spPr>
                                </pic:pic>
                              </a:graphicData>
                            </a:graphic>
                          </wp:inline>
                        </w:drawing>
                      </w:r>
                    </w:p>
                  </w:txbxContent>
                </v:textbox>
              </v:shape>
            </w:pict>
          </mc:Fallback>
        </mc:AlternateContent>
      </w:r>
    </w:p>
    <w:p w:rsidR="00753318" w:rsidRDefault="00753318" w:rsidP="00753318">
      <w:pPr>
        <w:jc w:val="center"/>
        <w:rPr>
          <w:rFonts w:eastAsia="Times New Roman" w:cstheme="minorHAnsi"/>
          <w:b/>
          <w:color w:val="FF33CC"/>
          <w:sz w:val="56"/>
          <w:szCs w:val="56"/>
          <w:lang w:eastAsia="fr-FR"/>
        </w:rPr>
      </w:pPr>
    </w:p>
    <w:p w:rsidR="00753318" w:rsidRDefault="00636290" w:rsidP="00753318">
      <w:pPr>
        <w:jc w:val="center"/>
        <w:rPr>
          <w:noProof/>
        </w:rPr>
      </w:pPr>
      <w:r w:rsidRPr="00753318">
        <w:rPr>
          <w:rFonts w:eastAsia="Times New Roman" w:cstheme="minorHAnsi"/>
          <w:b/>
          <w:color w:val="FF33CC"/>
          <w:sz w:val="56"/>
          <w:szCs w:val="56"/>
          <w:lang w:eastAsia="fr-FR"/>
        </w:rPr>
        <w:t>AVEYROSE</w:t>
      </w:r>
    </w:p>
    <w:p w:rsidR="008C0EDD" w:rsidRDefault="008C0EDD" w:rsidP="008C0EDD">
      <w:pPr>
        <w:jc w:val="both"/>
        <w:rPr>
          <w:b/>
          <w:bCs/>
          <w:sz w:val="24"/>
          <w:szCs w:val="24"/>
        </w:rPr>
      </w:pPr>
    </w:p>
    <w:p w:rsidR="008C0EDD" w:rsidRDefault="008C0EDD" w:rsidP="008C0EDD">
      <w:pPr>
        <w:jc w:val="both"/>
        <w:rPr>
          <w:b/>
          <w:bCs/>
          <w:sz w:val="24"/>
          <w:szCs w:val="24"/>
        </w:rPr>
      </w:pPr>
      <w:r w:rsidRPr="00675E6E">
        <w:rPr>
          <w:b/>
          <w:bCs/>
          <w:sz w:val="24"/>
          <w:szCs w:val="24"/>
        </w:rPr>
        <w:t>VOUS ETES AMATEURS OU PROFESSIONNELS PASSIONN</w:t>
      </w:r>
      <w:r>
        <w:rPr>
          <w:b/>
          <w:bCs/>
          <w:sz w:val="24"/>
          <w:szCs w:val="24"/>
        </w:rPr>
        <w:t>É</w:t>
      </w:r>
      <w:r w:rsidRPr="00675E6E">
        <w:rPr>
          <w:b/>
          <w:bCs/>
          <w:sz w:val="24"/>
          <w:szCs w:val="24"/>
        </w:rPr>
        <w:t>S (</w:t>
      </w:r>
      <w:r>
        <w:rPr>
          <w:b/>
          <w:bCs/>
          <w:sz w:val="24"/>
          <w:szCs w:val="24"/>
        </w:rPr>
        <w:t>É</w:t>
      </w:r>
      <w:r w:rsidRPr="00675E6E">
        <w:rPr>
          <w:b/>
          <w:bCs/>
          <w:sz w:val="24"/>
          <w:szCs w:val="24"/>
        </w:rPr>
        <w:t>S) DE GOLF</w:t>
      </w:r>
      <w:r>
        <w:rPr>
          <w:b/>
          <w:bCs/>
          <w:sz w:val="24"/>
          <w:szCs w:val="24"/>
        </w:rPr>
        <w:t>,</w:t>
      </w:r>
      <w:r w:rsidRPr="00675E6E">
        <w:rPr>
          <w:b/>
          <w:bCs/>
          <w:sz w:val="24"/>
          <w:szCs w:val="24"/>
        </w:rPr>
        <w:t xml:space="preserve"> nous vous attendons pour une journée de Solidarité conviviale !</w:t>
      </w:r>
    </w:p>
    <w:p w:rsidR="00636290" w:rsidRPr="006F2A53" w:rsidRDefault="008C0EDD" w:rsidP="00636290">
      <w:pPr>
        <w:shd w:val="clear" w:color="auto" w:fill="FFFFFF"/>
        <w:spacing w:after="0" w:line="240" w:lineRule="auto"/>
        <w:jc w:val="center"/>
        <w:rPr>
          <w:rFonts w:eastAsia="Times New Roman" w:cstheme="minorHAnsi"/>
          <w:b/>
          <w:color w:val="FF33CC"/>
          <w:sz w:val="32"/>
          <w:szCs w:val="32"/>
          <w:lang w:eastAsia="fr-FR"/>
        </w:rPr>
      </w:pPr>
      <w:r>
        <w:rPr>
          <w:rFonts w:eastAsia="Times New Roman" w:cstheme="minorHAnsi"/>
          <w:b/>
          <w:color w:val="FF33CC"/>
          <w:sz w:val="32"/>
          <w:szCs w:val="32"/>
          <w:lang w:eastAsia="fr-FR"/>
        </w:rPr>
        <w:t xml:space="preserve">Le </w:t>
      </w:r>
      <w:r w:rsidR="00BB00F4" w:rsidRPr="006F2A53">
        <w:rPr>
          <w:rFonts w:eastAsia="Times New Roman" w:cstheme="minorHAnsi"/>
          <w:b/>
          <w:color w:val="FF33CC"/>
          <w:sz w:val="32"/>
          <w:szCs w:val="32"/>
          <w:lang w:eastAsia="fr-FR"/>
        </w:rPr>
        <w:t xml:space="preserve">JEUDI </w:t>
      </w:r>
      <w:r w:rsidR="00FD05E3">
        <w:rPr>
          <w:rFonts w:eastAsia="Times New Roman" w:cstheme="minorHAnsi"/>
          <w:b/>
          <w:color w:val="FF33CC"/>
          <w:sz w:val="32"/>
          <w:szCs w:val="32"/>
          <w:lang w:eastAsia="fr-FR"/>
        </w:rPr>
        <w:t>7 septembre</w:t>
      </w:r>
      <w:r w:rsidR="006F2A53" w:rsidRPr="006F2A53">
        <w:rPr>
          <w:rFonts w:eastAsia="Times New Roman" w:cstheme="minorHAnsi"/>
          <w:b/>
          <w:color w:val="FF33CC"/>
          <w:sz w:val="32"/>
          <w:szCs w:val="32"/>
          <w:lang w:eastAsia="fr-FR"/>
        </w:rPr>
        <w:t xml:space="preserve"> 202</w:t>
      </w:r>
      <w:r w:rsidR="00FD05E3">
        <w:rPr>
          <w:rFonts w:eastAsia="Times New Roman" w:cstheme="minorHAnsi"/>
          <w:b/>
          <w:color w:val="FF33CC"/>
          <w:sz w:val="32"/>
          <w:szCs w:val="32"/>
          <w:lang w:eastAsia="fr-FR"/>
        </w:rPr>
        <w:t>3</w:t>
      </w:r>
      <w:r w:rsidR="006F2A53" w:rsidRPr="006F2A53">
        <w:rPr>
          <w:rFonts w:eastAsia="Times New Roman" w:cstheme="minorHAnsi"/>
          <w:b/>
          <w:color w:val="FF33CC"/>
          <w:sz w:val="32"/>
          <w:szCs w:val="32"/>
          <w:lang w:eastAsia="fr-FR"/>
        </w:rPr>
        <w:t xml:space="preserve"> en partenariat avec l’Association du </w:t>
      </w:r>
      <w:r w:rsidR="00753318">
        <w:rPr>
          <w:rFonts w:eastAsia="Times New Roman" w:cstheme="minorHAnsi"/>
          <w:b/>
          <w:color w:val="FF33CC"/>
          <w:sz w:val="32"/>
          <w:szCs w:val="32"/>
          <w:lang w:eastAsia="fr-FR"/>
        </w:rPr>
        <w:t>G</w:t>
      </w:r>
      <w:r w:rsidR="006F2A53" w:rsidRPr="006F2A53">
        <w:rPr>
          <w:rFonts w:eastAsia="Times New Roman" w:cstheme="minorHAnsi"/>
          <w:b/>
          <w:color w:val="FF33CC"/>
          <w:sz w:val="32"/>
          <w:szCs w:val="32"/>
          <w:lang w:eastAsia="fr-FR"/>
        </w:rPr>
        <w:t xml:space="preserve">olf du </w:t>
      </w:r>
      <w:r w:rsidR="00753318">
        <w:rPr>
          <w:rFonts w:eastAsia="Times New Roman" w:cstheme="minorHAnsi"/>
          <w:b/>
          <w:color w:val="FF33CC"/>
          <w:sz w:val="32"/>
          <w:szCs w:val="32"/>
          <w:lang w:eastAsia="fr-FR"/>
        </w:rPr>
        <w:t>G</w:t>
      </w:r>
      <w:r w:rsidR="006F2A53" w:rsidRPr="006F2A53">
        <w:rPr>
          <w:rFonts w:eastAsia="Times New Roman" w:cstheme="minorHAnsi"/>
          <w:b/>
          <w:color w:val="FF33CC"/>
          <w:sz w:val="32"/>
          <w:szCs w:val="32"/>
          <w:lang w:eastAsia="fr-FR"/>
        </w:rPr>
        <w:t>rand Rodez</w:t>
      </w:r>
    </w:p>
    <w:p w:rsidR="00636290" w:rsidRPr="002C0EA9" w:rsidRDefault="00636290" w:rsidP="00636290">
      <w:pPr>
        <w:shd w:val="clear" w:color="auto" w:fill="FFFFFF"/>
        <w:spacing w:after="0" w:line="240" w:lineRule="auto"/>
        <w:jc w:val="center"/>
        <w:rPr>
          <w:rFonts w:eastAsia="Times New Roman" w:cstheme="minorHAnsi"/>
          <w:b/>
          <w:bCs/>
          <w:color w:val="222222"/>
          <w:sz w:val="32"/>
          <w:szCs w:val="32"/>
          <w:lang w:eastAsia="fr-FR"/>
        </w:rPr>
      </w:pPr>
    </w:p>
    <w:p w:rsidR="0090014F" w:rsidRPr="00753318" w:rsidRDefault="00636290" w:rsidP="00636290">
      <w:pPr>
        <w:jc w:val="both"/>
        <w:rPr>
          <w:bCs/>
          <w:sz w:val="24"/>
          <w:szCs w:val="24"/>
        </w:rPr>
      </w:pPr>
      <w:r w:rsidRPr="00753318">
        <w:rPr>
          <w:bCs/>
          <w:sz w:val="24"/>
          <w:szCs w:val="24"/>
        </w:rPr>
        <w:t xml:space="preserve">Pour la </w:t>
      </w:r>
      <w:r w:rsidR="000067A8">
        <w:rPr>
          <w:bCs/>
          <w:sz w:val="24"/>
          <w:szCs w:val="24"/>
        </w:rPr>
        <w:t>9</w:t>
      </w:r>
      <w:r w:rsidR="00BB00F4" w:rsidRPr="00753318">
        <w:rPr>
          <w:bCs/>
          <w:sz w:val="24"/>
          <w:szCs w:val="24"/>
        </w:rPr>
        <w:t>eme</w:t>
      </w:r>
      <w:r w:rsidRPr="00753318">
        <w:rPr>
          <w:bCs/>
          <w:sz w:val="24"/>
          <w:szCs w:val="24"/>
        </w:rPr>
        <w:t xml:space="preserve"> année consécutive, le Comité de Sensibilisation pour le Dépistage des Cancers en Aveyron s’associe avec l’association du Golf du Grand Rodez pour un tournoi amical en faveur de la</w:t>
      </w:r>
      <w:r w:rsidR="009935C5" w:rsidRPr="00753318">
        <w:rPr>
          <w:bCs/>
          <w:sz w:val="24"/>
          <w:szCs w:val="24"/>
        </w:rPr>
        <w:t xml:space="preserve"> Prévention et du Dépistage du C</w:t>
      </w:r>
      <w:r w:rsidRPr="00753318">
        <w:rPr>
          <w:bCs/>
          <w:sz w:val="24"/>
          <w:szCs w:val="24"/>
        </w:rPr>
        <w:t>ancer.</w:t>
      </w:r>
    </w:p>
    <w:p w:rsidR="00B13D4F" w:rsidRDefault="00B13D4F" w:rsidP="00636290">
      <w:pPr>
        <w:jc w:val="both"/>
        <w:rPr>
          <w:sz w:val="24"/>
          <w:szCs w:val="24"/>
        </w:rPr>
      </w:pPr>
      <w:r>
        <w:rPr>
          <w:sz w:val="24"/>
          <w:szCs w:val="24"/>
        </w:rPr>
        <w:t xml:space="preserve">8 h 30 à 9 h </w:t>
      </w:r>
      <w:r w:rsidR="00946263">
        <w:rPr>
          <w:sz w:val="24"/>
          <w:szCs w:val="24"/>
        </w:rPr>
        <w:t>0</w:t>
      </w:r>
      <w:r>
        <w:rPr>
          <w:sz w:val="24"/>
          <w:szCs w:val="24"/>
        </w:rPr>
        <w:t>0 : stand d’informa</w:t>
      </w:r>
      <w:r w:rsidR="00EE46E0">
        <w:rPr>
          <w:sz w:val="24"/>
          <w:szCs w:val="24"/>
        </w:rPr>
        <w:t xml:space="preserve">tion sur place et remise de </w:t>
      </w:r>
      <w:r w:rsidR="00753318">
        <w:rPr>
          <w:sz w:val="24"/>
          <w:szCs w:val="24"/>
        </w:rPr>
        <w:t xml:space="preserve">bandeaux et </w:t>
      </w:r>
      <w:r w:rsidR="00EE46E0">
        <w:rPr>
          <w:sz w:val="24"/>
          <w:szCs w:val="24"/>
        </w:rPr>
        <w:t>tee-</w:t>
      </w:r>
      <w:r>
        <w:rPr>
          <w:sz w:val="24"/>
          <w:szCs w:val="24"/>
        </w:rPr>
        <w:t>shirts</w:t>
      </w:r>
      <w:r w:rsidR="009935C5">
        <w:rPr>
          <w:sz w:val="24"/>
          <w:szCs w:val="24"/>
        </w:rPr>
        <w:t xml:space="preserve"> </w:t>
      </w:r>
      <w:r w:rsidR="00946263">
        <w:rPr>
          <w:sz w:val="24"/>
          <w:szCs w:val="24"/>
        </w:rPr>
        <w:t xml:space="preserve">offerts par le Comité - </w:t>
      </w:r>
      <w:r w:rsidR="00A31116">
        <w:rPr>
          <w:sz w:val="24"/>
          <w:szCs w:val="24"/>
        </w:rPr>
        <w:t>photos des participants avant le départ</w:t>
      </w:r>
    </w:p>
    <w:p w:rsidR="00B13D4F" w:rsidRDefault="00B13D4F" w:rsidP="00636290">
      <w:pPr>
        <w:jc w:val="both"/>
        <w:rPr>
          <w:sz w:val="24"/>
          <w:szCs w:val="24"/>
        </w:rPr>
      </w:pPr>
      <w:r>
        <w:rPr>
          <w:sz w:val="24"/>
          <w:szCs w:val="24"/>
        </w:rPr>
        <w:t xml:space="preserve">9 h </w:t>
      </w:r>
      <w:r w:rsidR="00946263">
        <w:rPr>
          <w:sz w:val="24"/>
          <w:szCs w:val="24"/>
        </w:rPr>
        <w:t>0</w:t>
      </w:r>
      <w:r>
        <w:rPr>
          <w:sz w:val="24"/>
          <w:szCs w:val="24"/>
        </w:rPr>
        <w:t>0 départ du tournoi</w:t>
      </w:r>
    </w:p>
    <w:p w:rsidR="00B13D4F" w:rsidRDefault="00B13D4F" w:rsidP="00636290">
      <w:pPr>
        <w:jc w:val="both"/>
        <w:rPr>
          <w:sz w:val="24"/>
          <w:szCs w:val="24"/>
        </w:rPr>
      </w:pPr>
      <w:r>
        <w:rPr>
          <w:sz w:val="24"/>
          <w:szCs w:val="24"/>
        </w:rPr>
        <w:t>1</w:t>
      </w:r>
      <w:r w:rsidR="006C78BD">
        <w:rPr>
          <w:sz w:val="24"/>
          <w:szCs w:val="24"/>
        </w:rPr>
        <w:t>3</w:t>
      </w:r>
      <w:r>
        <w:rPr>
          <w:sz w:val="24"/>
          <w:szCs w:val="24"/>
        </w:rPr>
        <w:t xml:space="preserve"> H </w:t>
      </w:r>
      <w:r w:rsidR="006C78BD">
        <w:rPr>
          <w:sz w:val="24"/>
          <w:szCs w:val="24"/>
        </w:rPr>
        <w:t>0</w:t>
      </w:r>
      <w:r>
        <w:rPr>
          <w:sz w:val="24"/>
          <w:szCs w:val="24"/>
        </w:rPr>
        <w:t>0 repas au restaurant</w:t>
      </w:r>
      <w:r w:rsidR="009935C5">
        <w:rPr>
          <w:sz w:val="24"/>
          <w:szCs w:val="24"/>
        </w:rPr>
        <w:t xml:space="preserve"> </w:t>
      </w:r>
      <w:r w:rsidR="006C78BD">
        <w:rPr>
          <w:sz w:val="24"/>
          <w:szCs w:val="24"/>
        </w:rPr>
        <w:t xml:space="preserve">du Golf </w:t>
      </w:r>
      <w:r w:rsidR="00946263">
        <w:rPr>
          <w:sz w:val="24"/>
          <w:szCs w:val="24"/>
        </w:rPr>
        <w:t>en commun avec la</w:t>
      </w:r>
      <w:r w:rsidR="009935C5">
        <w:rPr>
          <w:sz w:val="24"/>
          <w:szCs w:val="24"/>
        </w:rPr>
        <w:t xml:space="preserve"> présence de la </w:t>
      </w:r>
      <w:r w:rsidR="006F2A53">
        <w:rPr>
          <w:sz w:val="24"/>
          <w:szCs w:val="24"/>
        </w:rPr>
        <w:t>vice-</w:t>
      </w:r>
      <w:r w:rsidR="009935C5">
        <w:rPr>
          <w:sz w:val="24"/>
          <w:szCs w:val="24"/>
        </w:rPr>
        <w:t xml:space="preserve">Présidente </w:t>
      </w:r>
      <w:r w:rsidR="00946263">
        <w:rPr>
          <w:sz w:val="24"/>
          <w:szCs w:val="24"/>
        </w:rPr>
        <w:t xml:space="preserve">du Comité de Sensibilisation le </w:t>
      </w:r>
      <w:r w:rsidR="009935C5">
        <w:rPr>
          <w:sz w:val="24"/>
          <w:szCs w:val="24"/>
        </w:rPr>
        <w:t>Dr Laurence MICHELUTTI</w:t>
      </w:r>
      <w:r w:rsidR="006206A0">
        <w:rPr>
          <w:sz w:val="24"/>
          <w:szCs w:val="24"/>
        </w:rPr>
        <w:t>.</w:t>
      </w:r>
    </w:p>
    <w:p w:rsidR="00B13D4F" w:rsidRDefault="00B13D4F" w:rsidP="00636290">
      <w:pPr>
        <w:jc w:val="both"/>
        <w:rPr>
          <w:sz w:val="24"/>
          <w:szCs w:val="24"/>
        </w:rPr>
      </w:pPr>
      <w:r>
        <w:rPr>
          <w:sz w:val="24"/>
          <w:szCs w:val="24"/>
        </w:rPr>
        <w:t>13 H remise des lots aux gagnants avec la presse</w:t>
      </w:r>
      <w:r w:rsidR="009935C5">
        <w:rPr>
          <w:sz w:val="24"/>
          <w:szCs w:val="24"/>
        </w:rPr>
        <w:t xml:space="preserve"> et remerciements</w:t>
      </w:r>
    </w:p>
    <w:p w:rsidR="005B7A5C" w:rsidRDefault="005B7A5C" w:rsidP="005B7A5C">
      <w:pPr>
        <w:jc w:val="both"/>
        <w:rPr>
          <w:sz w:val="24"/>
          <w:szCs w:val="24"/>
        </w:rPr>
      </w:pPr>
      <w:r w:rsidRPr="00636290">
        <w:rPr>
          <w:sz w:val="24"/>
          <w:szCs w:val="24"/>
        </w:rPr>
        <w:t xml:space="preserve">L’association du Golf remet </w:t>
      </w:r>
      <w:r>
        <w:rPr>
          <w:sz w:val="24"/>
          <w:szCs w:val="24"/>
        </w:rPr>
        <w:t xml:space="preserve">au Comité de Sensibilisation </w:t>
      </w:r>
      <w:r w:rsidRPr="00636290">
        <w:rPr>
          <w:sz w:val="24"/>
          <w:szCs w:val="24"/>
        </w:rPr>
        <w:t>à la fin de la journée</w:t>
      </w:r>
      <w:r>
        <w:rPr>
          <w:sz w:val="24"/>
          <w:szCs w:val="24"/>
        </w:rPr>
        <w:t>,</w:t>
      </w:r>
      <w:r w:rsidRPr="00636290">
        <w:rPr>
          <w:sz w:val="24"/>
          <w:szCs w:val="24"/>
        </w:rPr>
        <w:t xml:space="preserve"> tous les dons recueillis par les participants de cette journée de Solidarité.</w:t>
      </w:r>
      <w:r>
        <w:rPr>
          <w:sz w:val="24"/>
          <w:szCs w:val="24"/>
        </w:rPr>
        <w:t xml:space="preserve"> Ces dons permettront de poursuivre </w:t>
      </w:r>
      <w:r w:rsidR="00753318">
        <w:rPr>
          <w:sz w:val="24"/>
          <w:szCs w:val="24"/>
        </w:rPr>
        <w:t>les</w:t>
      </w:r>
      <w:r>
        <w:rPr>
          <w:sz w:val="24"/>
          <w:szCs w:val="24"/>
        </w:rPr>
        <w:t xml:space="preserve"> actions d’information auprès de la population aveyronnaise autour des thèmes : Prévention des cancers par l’alimentation, l’activité physique, cancer et environnement ainsi que le dépistage organisé des cancers pour les personnes âgées entre 25 et 74 ans. Le cancer reste la première cause de mortalité en France, 40 % d’entre eux sont liés à nos modes de vie (alimentation, tabac, alcool et activité physique). La pratique du Golf est un excellent moyen de rester en forme !</w:t>
      </w:r>
    </w:p>
    <w:p w:rsidR="00753318" w:rsidRDefault="00753318" w:rsidP="00753318">
      <w:pPr>
        <w:jc w:val="right"/>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13335</wp:posOffset>
                </wp:positionV>
                <wp:extent cx="4373880" cy="1234440"/>
                <wp:effectExtent l="0" t="0" r="26670" b="22860"/>
                <wp:wrapNone/>
                <wp:docPr id="3" name="Zone de texte 3"/>
                <wp:cNvGraphicFramePr/>
                <a:graphic xmlns:a="http://schemas.openxmlformats.org/drawingml/2006/main">
                  <a:graphicData uri="http://schemas.microsoft.com/office/word/2010/wordprocessingShape">
                    <wps:wsp>
                      <wps:cNvSpPr txBox="1"/>
                      <wps:spPr>
                        <a:xfrm>
                          <a:off x="0" y="0"/>
                          <a:ext cx="4373880" cy="1234440"/>
                        </a:xfrm>
                        <a:prstGeom prst="rect">
                          <a:avLst/>
                        </a:prstGeom>
                        <a:solidFill>
                          <a:schemeClr val="lt1"/>
                        </a:solidFill>
                        <a:ln w="6350">
                          <a:solidFill>
                            <a:prstClr val="black"/>
                          </a:solidFill>
                        </a:ln>
                      </wps:spPr>
                      <wps:txbx>
                        <w:txbxContent>
                          <w:p w:rsidR="008C0EDD" w:rsidRDefault="00753318" w:rsidP="00753318">
                            <w:pPr>
                              <w:rPr>
                                <w:sz w:val="24"/>
                                <w:szCs w:val="24"/>
                              </w:rPr>
                            </w:pPr>
                            <w:r>
                              <w:rPr>
                                <w:sz w:val="24"/>
                                <w:szCs w:val="24"/>
                              </w:rPr>
                              <w:t>I</w:t>
                            </w:r>
                            <w:r w:rsidRPr="00C24B90">
                              <w:rPr>
                                <w:sz w:val="24"/>
                                <w:szCs w:val="24"/>
                              </w:rPr>
                              <w:t xml:space="preserve">nscriptions </w:t>
                            </w:r>
                            <w:r w:rsidR="00E16116">
                              <w:rPr>
                                <w:sz w:val="24"/>
                                <w:szCs w:val="24"/>
                              </w:rPr>
                              <w:t xml:space="preserve">en ligne sur le site </w:t>
                            </w:r>
                            <w:r w:rsidR="00E16116">
                              <w:rPr>
                                <w:sz w:val="24"/>
                                <w:szCs w:val="24"/>
                              </w:rPr>
                              <w:t>as-golfrodez.fr</w:t>
                            </w:r>
                            <w:r>
                              <w:rPr>
                                <w:sz w:val="24"/>
                                <w:szCs w:val="24"/>
                              </w:rPr>
                              <w:t xml:space="preserve"> </w:t>
                            </w:r>
                          </w:p>
                          <w:p w:rsidR="006F2A53" w:rsidRPr="006F2A53" w:rsidRDefault="006F2A53">
                            <w:pPr>
                              <w:rPr>
                                <w:sz w:val="24"/>
                                <w:szCs w:val="24"/>
                              </w:rPr>
                            </w:pPr>
                            <w:r w:rsidRPr="006F2A53">
                              <w:rPr>
                                <w:sz w:val="24"/>
                                <w:szCs w:val="24"/>
                              </w:rPr>
                              <w:t xml:space="preserve">Golf </w:t>
                            </w:r>
                            <w:proofErr w:type="spellStart"/>
                            <w:r w:rsidRPr="006F2A53">
                              <w:rPr>
                                <w:sz w:val="24"/>
                                <w:szCs w:val="24"/>
                              </w:rPr>
                              <w:t>Bluegreen</w:t>
                            </w:r>
                            <w:proofErr w:type="spellEnd"/>
                            <w:r w:rsidRPr="006F2A53">
                              <w:rPr>
                                <w:sz w:val="24"/>
                                <w:szCs w:val="24"/>
                              </w:rPr>
                              <w:t xml:space="preserve"> </w:t>
                            </w:r>
                            <w:r>
                              <w:rPr>
                                <w:sz w:val="24"/>
                                <w:szCs w:val="24"/>
                              </w:rPr>
                              <w:t xml:space="preserve">Rodez </w:t>
                            </w:r>
                            <w:r w:rsidRPr="006F2A53">
                              <w:rPr>
                                <w:sz w:val="24"/>
                                <w:szCs w:val="24"/>
                              </w:rPr>
                              <w:t>Agglomération</w:t>
                            </w:r>
                            <w:r w:rsidR="008C0EDD">
                              <w:rPr>
                                <w:sz w:val="24"/>
                                <w:szCs w:val="24"/>
                              </w:rPr>
                              <w:t xml:space="preserve">, </w:t>
                            </w:r>
                            <w:r w:rsidRPr="006F2A53">
                              <w:rPr>
                                <w:sz w:val="24"/>
                                <w:szCs w:val="24"/>
                              </w:rPr>
                              <w:t>Route de Vabre</w:t>
                            </w:r>
                          </w:p>
                          <w:p w:rsidR="006F2A53" w:rsidRDefault="006F2A53">
                            <w:pPr>
                              <w:rPr>
                                <w:sz w:val="24"/>
                                <w:szCs w:val="24"/>
                              </w:rPr>
                            </w:pPr>
                            <w:r w:rsidRPr="006F2A53">
                              <w:rPr>
                                <w:sz w:val="24"/>
                                <w:szCs w:val="24"/>
                              </w:rPr>
                              <w:t xml:space="preserve">12 850 Onet le </w:t>
                            </w:r>
                            <w:r w:rsidR="008C0EDD">
                              <w:rPr>
                                <w:sz w:val="24"/>
                                <w:szCs w:val="24"/>
                              </w:rPr>
                              <w:t>Château</w:t>
                            </w:r>
                          </w:p>
                          <w:p w:rsidR="008C0EDD" w:rsidRPr="00675E6E" w:rsidRDefault="008C0EDD" w:rsidP="008C0EDD">
                            <w:pPr>
                              <w:rPr>
                                <w:b/>
                                <w:bCs/>
                                <w:sz w:val="24"/>
                                <w:szCs w:val="24"/>
                              </w:rPr>
                            </w:pPr>
                            <w:r>
                              <w:rPr>
                                <w:sz w:val="24"/>
                                <w:szCs w:val="24"/>
                              </w:rPr>
                              <w:t xml:space="preserve">Téléphone : </w:t>
                            </w:r>
                            <w:r w:rsidRPr="00C24B90">
                              <w:rPr>
                                <w:sz w:val="24"/>
                                <w:szCs w:val="24"/>
                              </w:rPr>
                              <w:t>06 86 36 87 83</w:t>
                            </w:r>
                          </w:p>
                          <w:p w:rsidR="008C0EDD" w:rsidRPr="006F2A53" w:rsidRDefault="008C0ED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8" type="#_x0000_t202" style="position:absolute;left:0;text-align:left;margin-left:0;margin-top:1.05pt;width:344.4pt;height:97.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" fillcolor="white [3201]" strokeweight=".5pt">
                <v:textbox>
                  <w:txbxContent>
                    <w:p w:rsidR="008C0EDD" w:rsidRDefault="00753318" w:rsidP="00753318">
                      <w:pPr>
                        <w:rPr>
                          <w:sz w:val="24"/>
                          <w:szCs w:val="24"/>
                        </w:rPr>
                      </w:pPr>
                      <w:r>
                        <w:rPr>
                          <w:sz w:val="24"/>
                          <w:szCs w:val="24"/>
                        </w:rPr>
                        <w:t>I</w:t>
                      </w:r>
                      <w:r w:rsidRPr="00C24B90">
                        <w:rPr>
                          <w:sz w:val="24"/>
                          <w:szCs w:val="24"/>
                        </w:rPr>
                        <w:t xml:space="preserve">nscriptions </w:t>
                      </w:r>
                      <w:r w:rsidR="00E16116">
                        <w:rPr>
                          <w:sz w:val="24"/>
                          <w:szCs w:val="24"/>
                        </w:rPr>
                        <w:t xml:space="preserve">en ligne sur le site </w:t>
                      </w:r>
                      <w:r w:rsidR="00E16116">
                        <w:rPr>
                          <w:sz w:val="24"/>
                          <w:szCs w:val="24"/>
                        </w:rPr>
                        <w:t>as-golfrodez.fr</w:t>
                      </w:r>
                      <w:r>
                        <w:rPr>
                          <w:sz w:val="24"/>
                          <w:szCs w:val="24"/>
                        </w:rPr>
                        <w:t xml:space="preserve"> </w:t>
                      </w:r>
                    </w:p>
                    <w:p w:rsidR="006F2A53" w:rsidRPr="006F2A53" w:rsidRDefault="006F2A53">
                      <w:pPr>
                        <w:rPr>
                          <w:sz w:val="24"/>
                          <w:szCs w:val="24"/>
                        </w:rPr>
                      </w:pPr>
                      <w:r w:rsidRPr="006F2A53">
                        <w:rPr>
                          <w:sz w:val="24"/>
                          <w:szCs w:val="24"/>
                        </w:rPr>
                        <w:t xml:space="preserve">Golf </w:t>
                      </w:r>
                      <w:proofErr w:type="spellStart"/>
                      <w:r w:rsidRPr="006F2A53">
                        <w:rPr>
                          <w:sz w:val="24"/>
                          <w:szCs w:val="24"/>
                        </w:rPr>
                        <w:t>Bluegreen</w:t>
                      </w:r>
                      <w:proofErr w:type="spellEnd"/>
                      <w:r w:rsidRPr="006F2A53">
                        <w:rPr>
                          <w:sz w:val="24"/>
                          <w:szCs w:val="24"/>
                        </w:rPr>
                        <w:t xml:space="preserve"> </w:t>
                      </w:r>
                      <w:r>
                        <w:rPr>
                          <w:sz w:val="24"/>
                          <w:szCs w:val="24"/>
                        </w:rPr>
                        <w:t xml:space="preserve">Rodez </w:t>
                      </w:r>
                      <w:r w:rsidRPr="006F2A53">
                        <w:rPr>
                          <w:sz w:val="24"/>
                          <w:szCs w:val="24"/>
                        </w:rPr>
                        <w:t>Agglomération</w:t>
                      </w:r>
                      <w:r w:rsidR="008C0EDD">
                        <w:rPr>
                          <w:sz w:val="24"/>
                          <w:szCs w:val="24"/>
                        </w:rPr>
                        <w:t xml:space="preserve">, </w:t>
                      </w:r>
                      <w:r w:rsidRPr="006F2A53">
                        <w:rPr>
                          <w:sz w:val="24"/>
                          <w:szCs w:val="24"/>
                        </w:rPr>
                        <w:t>Route de Vabre</w:t>
                      </w:r>
                    </w:p>
                    <w:p w:rsidR="006F2A53" w:rsidRDefault="006F2A53">
                      <w:pPr>
                        <w:rPr>
                          <w:sz w:val="24"/>
                          <w:szCs w:val="24"/>
                        </w:rPr>
                      </w:pPr>
                      <w:r w:rsidRPr="006F2A53">
                        <w:rPr>
                          <w:sz w:val="24"/>
                          <w:szCs w:val="24"/>
                        </w:rPr>
                        <w:t xml:space="preserve">12 850 Onet le </w:t>
                      </w:r>
                      <w:r w:rsidR="008C0EDD">
                        <w:rPr>
                          <w:sz w:val="24"/>
                          <w:szCs w:val="24"/>
                        </w:rPr>
                        <w:t>Château</w:t>
                      </w:r>
                    </w:p>
                    <w:p w:rsidR="008C0EDD" w:rsidRPr="00675E6E" w:rsidRDefault="008C0EDD" w:rsidP="008C0EDD">
                      <w:pPr>
                        <w:rPr>
                          <w:b/>
                          <w:bCs/>
                          <w:sz w:val="24"/>
                          <w:szCs w:val="24"/>
                        </w:rPr>
                      </w:pPr>
                      <w:r>
                        <w:rPr>
                          <w:sz w:val="24"/>
                          <w:szCs w:val="24"/>
                        </w:rPr>
                        <w:t xml:space="preserve">Téléphone : </w:t>
                      </w:r>
                      <w:r w:rsidRPr="00C24B90">
                        <w:rPr>
                          <w:sz w:val="24"/>
                          <w:szCs w:val="24"/>
                        </w:rPr>
                        <w:t>06 86 36 87 83</w:t>
                      </w:r>
                    </w:p>
                    <w:p w:rsidR="008C0EDD" w:rsidRPr="006F2A53" w:rsidRDefault="008C0EDD">
                      <w:pPr>
                        <w:rPr>
                          <w:sz w:val="24"/>
                          <w:szCs w:val="24"/>
                        </w:rPr>
                      </w:pPr>
                    </w:p>
                  </w:txbxContent>
                </v:textbox>
                <w10:wrap anchorx="margin"/>
              </v:shape>
            </w:pict>
          </mc:Fallback>
        </mc:AlternateContent>
      </w:r>
      <w:r w:rsidR="00A31116">
        <w:tab/>
      </w:r>
      <w:r w:rsidR="00A31116">
        <w:tab/>
      </w:r>
      <w:r w:rsidR="00A31116">
        <w:tab/>
      </w:r>
      <w:r w:rsidR="00636290">
        <w:tab/>
      </w:r>
      <w:r w:rsidR="00636290">
        <w:tab/>
      </w:r>
      <w:r w:rsidR="006F2A53">
        <w:rPr>
          <w:noProof/>
        </w:rPr>
        <w:drawing>
          <wp:inline distT="0" distB="0" distL="0" distR="0" wp14:anchorId="28E3FC24">
            <wp:extent cx="1842733" cy="1836420"/>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1609" cy="1845265"/>
                    </a:xfrm>
                    <a:prstGeom prst="rect">
                      <a:avLst/>
                    </a:prstGeom>
                    <a:noFill/>
                  </pic:spPr>
                </pic:pic>
              </a:graphicData>
            </a:graphic>
          </wp:inline>
        </w:drawing>
      </w:r>
      <w:r w:rsidR="00636290">
        <w:tab/>
      </w:r>
    </w:p>
    <w:p w:rsidR="008C0EDD" w:rsidRDefault="00753318" w:rsidP="00753318">
      <w:pPr>
        <w:tabs>
          <w:tab w:val="center" w:pos="4536"/>
          <w:tab w:val="right" w:pos="9072"/>
        </w:tabs>
        <w:spacing w:after="0" w:line="240" w:lineRule="auto"/>
        <w:ind w:left="357"/>
        <w:jc w:val="right"/>
        <w:rPr>
          <w:rFonts w:ascii="Calibri" w:eastAsia="Calibri" w:hAnsi="Calibri" w:cs="Times New Roman"/>
          <w:b/>
          <w:color w:val="FF0066"/>
        </w:rPr>
      </w:pPr>
      <w:r w:rsidRPr="00753318">
        <w:rPr>
          <w:rFonts w:ascii="Calibri" w:eastAsia="Calibri" w:hAnsi="Calibri" w:cs="Times New Roman"/>
          <w:b/>
          <w:color w:val="FF0066"/>
        </w:rPr>
        <w:ptab w:relativeTo="margin" w:alignment="center" w:leader="none"/>
      </w:r>
    </w:p>
    <w:p w:rsidR="00753318" w:rsidRPr="00753318" w:rsidRDefault="00753318" w:rsidP="00753318">
      <w:pPr>
        <w:tabs>
          <w:tab w:val="center" w:pos="4536"/>
          <w:tab w:val="right" w:pos="9072"/>
        </w:tabs>
        <w:spacing w:after="0" w:line="240" w:lineRule="auto"/>
        <w:ind w:left="357"/>
        <w:jc w:val="right"/>
        <w:rPr>
          <w:rFonts w:ascii="Calibri" w:eastAsia="Calibri" w:hAnsi="Calibri" w:cs="Times New Roman"/>
          <w:b/>
          <w:color w:val="FF0066"/>
          <w:sz w:val="20"/>
        </w:rPr>
      </w:pPr>
      <w:r w:rsidRPr="00753318">
        <w:rPr>
          <w:rFonts w:ascii="Calibri" w:eastAsia="Calibri" w:hAnsi="Calibri" w:cs="Times New Roman"/>
          <w:b/>
          <w:color w:val="FF0066"/>
          <w:sz w:val="20"/>
        </w:rPr>
        <w:t xml:space="preserve">COMITE DE SENSIBILISATION POUR LE DEPISTAGE DES CANCERS EN AVEYRON </w:t>
      </w:r>
    </w:p>
    <w:p w:rsidR="00753318" w:rsidRPr="00753318" w:rsidRDefault="00753318" w:rsidP="00753318">
      <w:pPr>
        <w:tabs>
          <w:tab w:val="center" w:pos="4536"/>
          <w:tab w:val="right" w:pos="9072"/>
        </w:tabs>
        <w:spacing w:after="0" w:line="240" w:lineRule="auto"/>
        <w:ind w:left="708"/>
        <w:jc w:val="right"/>
        <w:rPr>
          <w:rFonts w:ascii="Calibri" w:eastAsia="Calibri" w:hAnsi="Calibri" w:cs="Times New Roman"/>
          <w:sz w:val="20"/>
        </w:rPr>
      </w:pPr>
      <w:r w:rsidRPr="00753318">
        <w:rPr>
          <w:rFonts w:ascii="Calibri" w:eastAsia="Calibri" w:hAnsi="Calibri" w:cs="Times New Roman"/>
          <w:sz w:val="20"/>
        </w:rPr>
        <w:tab/>
        <w:t xml:space="preserve">Impasse des Vieux Chênes - 12 000 Rodez - Mobile : 06 18 44 25 03 </w:t>
      </w:r>
    </w:p>
    <w:p w:rsidR="00753318" w:rsidRPr="00753318" w:rsidRDefault="00753318" w:rsidP="00753318">
      <w:pPr>
        <w:tabs>
          <w:tab w:val="center" w:pos="4536"/>
          <w:tab w:val="right" w:pos="9072"/>
        </w:tabs>
        <w:spacing w:after="0" w:line="240" w:lineRule="auto"/>
        <w:ind w:left="708"/>
        <w:jc w:val="center"/>
        <w:rPr>
          <w:rFonts w:ascii="Calibri" w:eastAsia="Calibri" w:hAnsi="Calibri" w:cs="Times New Roman"/>
          <w:sz w:val="20"/>
          <w:lang w:val="pt-PT"/>
        </w:rPr>
      </w:pPr>
      <w:r>
        <w:rPr>
          <w:rFonts w:ascii="Calibri" w:eastAsia="Calibri" w:hAnsi="Calibri" w:cs="Times New Roman"/>
          <w:sz w:val="20"/>
          <w:lang w:val="pt-PT"/>
        </w:rPr>
        <w:tab/>
      </w:r>
      <w:r>
        <w:rPr>
          <w:rFonts w:ascii="Calibri" w:eastAsia="Calibri" w:hAnsi="Calibri" w:cs="Times New Roman"/>
          <w:sz w:val="20"/>
          <w:lang w:val="pt-PT"/>
        </w:rPr>
        <w:tab/>
      </w:r>
      <w:r w:rsidRPr="00753318">
        <w:rPr>
          <w:rFonts w:ascii="Calibri" w:eastAsia="Calibri" w:hAnsi="Calibri" w:cs="Times New Roman"/>
          <w:sz w:val="20"/>
          <w:lang w:val="pt-PT"/>
        </w:rPr>
        <w:t xml:space="preserve">e-mail : </w:t>
      </w:r>
      <w:hyperlink r:id="rId11" w:history="1">
        <w:r w:rsidRPr="00753318">
          <w:rPr>
            <w:rFonts w:ascii="Calibri" w:eastAsia="Calibri" w:hAnsi="Calibri" w:cs="Times New Roman"/>
            <w:color w:val="0563C1"/>
            <w:sz w:val="20"/>
            <w:u w:val="single"/>
            <w:lang w:val="pt-PT"/>
          </w:rPr>
          <w:t>comite12.depistage.cancers@gmail.com</w:t>
        </w:r>
      </w:hyperlink>
      <w:r w:rsidRPr="00753318">
        <w:rPr>
          <w:rFonts w:ascii="Calibri" w:eastAsia="Calibri" w:hAnsi="Calibri" w:cs="Times New Roman"/>
          <w:sz w:val="20"/>
          <w:lang w:val="pt-PT"/>
        </w:rPr>
        <w:t xml:space="preserve">       </w:t>
      </w:r>
    </w:p>
    <w:p w:rsidR="00B10A63" w:rsidRDefault="00753318" w:rsidP="00753318">
      <w:r w:rsidRPr="00753318">
        <w:rPr>
          <w:rFonts w:ascii="Calibri" w:eastAsia="Calibri" w:hAnsi="Calibri" w:cs="Times New Roman"/>
          <w:sz w:val="20"/>
          <w:lang w:val="pt-PT"/>
        </w:rPr>
        <w:tab/>
      </w:r>
      <w:r>
        <w:rPr>
          <w:rFonts w:ascii="Calibri" w:eastAsia="Calibri" w:hAnsi="Calibri" w:cs="Times New Roman"/>
          <w:sz w:val="20"/>
          <w:lang w:val="pt-PT"/>
        </w:rPr>
        <w:tab/>
      </w:r>
      <w:r>
        <w:rPr>
          <w:rFonts w:ascii="Calibri" w:eastAsia="Calibri" w:hAnsi="Calibri" w:cs="Times New Roman"/>
          <w:sz w:val="20"/>
          <w:lang w:val="pt-PT"/>
        </w:rPr>
        <w:tab/>
      </w:r>
      <w:r>
        <w:rPr>
          <w:rFonts w:ascii="Calibri" w:eastAsia="Calibri" w:hAnsi="Calibri" w:cs="Times New Roman"/>
          <w:sz w:val="20"/>
          <w:lang w:val="pt-PT"/>
        </w:rPr>
        <w:tab/>
      </w:r>
      <w:r>
        <w:rPr>
          <w:rFonts w:ascii="Calibri" w:eastAsia="Calibri" w:hAnsi="Calibri" w:cs="Times New Roman"/>
          <w:sz w:val="20"/>
          <w:lang w:val="pt-PT"/>
        </w:rPr>
        <w:tab/>
      </w:r>
      <w:r>
        <w:rPr>
          <w:rFonts w:ascii="Calibri" w:eastAsia="Calibri" w:hAnsi="Calibri" w:cs="Times New Roman"/>
          <w:sz w:val="20"/>
          <w:lang w:val="pt-PT"/>
        </w:rPr>
        <w:tab/>
      </w:r>
      <w:r w:rsidR="008C0EDD">
        <w:rPr>
          <w:rFonts w:ascii="Calibri" w:eastAsia="Calibri" w:hAnsi="Calibri" w:cs="Times New Roman"/>
          <w:sz w:val="20"/>
          <w:lang w:val="pt-PT"/>
        </w:rPr>
        <w:t xml:space="preserve">                           </w:t>
      </w:r>
      <w:r>
        <w:rPr>
          <w:rFonts w:ascii="Calibri" w:eastAsia="Calibri" w:hAnsi="Calibri" w:cs="Times New Roman"/>
          <w:sz w:val="20"/>
          <w:lang w:val="pt-PT"/>
        </w:rPr>
        <w:t>site inter</w:t>
      </w:r>
      <w:r w:rsidRPr="00753318">
        <w:rPr>
          <w:rFonts w:ascii="Calibri" w:eastAsia="Calibri" w:hAnsi="Calibri" w:cs="Times New Roman"/>
          <w:sz w:val="20"/>
          <w:lang w:val="pt-PT"/>
        </w:rPr>
        <w:t>net : www.preventiondepistagecancers12.fr</w:t>
      </w:r>
      <w:r w:rsidR="00636290">
        <w:tab/>
      </w:r>
    </w:p>
    <w:sectPr w:rsidR="00B10A63" w:rsidSect="00946263">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5571" w:rsidRDefault="00885571" w:rsidP="001835E1">
      <w:pPr>
        <w:spacing w:after="0" w:line="240" w:lineRule="auto"/>
      </w:pPr>
      <w:r>
        <w:separator/>
      </w:r>
    </w:p>
  </w:endnote>
  <w:endnote w:type="continuationSeparator" w:id="0">
    <w:p w:rsidR="00885571" w:rsidRDefault="00885571" w:rsidP="00183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35E1" w:rsidRPr="005A5C98" w:rsidRDefault="001835E1" w:rsidP="001835E1">
    <w:pPr>
      <w:pStyle w:val="Pieddepage"/>
      <w:jc w:val="center"/>
      <w:rPr>
        <w:sz w:val="20"/>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5571" w:rsidRDefault="00885571" w:rsidP="001835E1">
      <w:pPr>
        <w:spacing w:after="0" w:line="240" w:lineRule="auto"/>
      </w:pPr>
      <w:r>
        <w:separator/>
      </w:r>
    </w:p>
  </w:footnote>
  <w:footnote w:type="continuationSeparator" w:id="0">
    <w:p w:rsidR="00885571" w:rsidRDefault="00885571" w:rsidP="001835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E1"/>
    <w:rsid w:val="000067A8"/>
    <w:rsid w:val="00006B2A"/>
    <w:rsid w:val="0002475A"/>
    <w:rsid w:val="00041336"/>
    <w:rsid w:val="00080522"/>
    <w:rsid w:val="0008365B"/>
    <w:rsid w:val="000A26B6"/>
    <w:rsid w:val="000F3BB2"/>
    <w:rsid w:val="000F4C88"/>
    <w:rsid w:val="0010287D"/>
    <w:rsid w:val="001069E3"/>
    <w:rsid w:val="001835E1"/>
    <w:rsid w:val="00221919"/>
    <w:rsid w:val="002463AD"/>
    <w:rsid w:val="00253720"/>
    <w:rsid w:val="00260B2E"/>
    <w:rsid w:val="002C0EA9"/>
    <w:rsid w:val="00336EEC"/>
    <w:rsid w:val="00382191"/>
    <w:rsid w:val="004D48BC"/>
    <w:rsid w:val="004E1289"/>
    <w:rsid w:val="00511502"/>
    <w:rsid w:val="0051423D"/>
    <w:rsid w:val="00530DC3"/>
    <w:rsid w:val="005A5C98"/>
    <w:rsid w:val="005B7A5C"/>
    <w:rsid w:val="005D2E6D"/>
    <w:rsid w:val="005E08A0"/>
    <w:rsid w:val="006206A0"/>
    <w:rsid w:val="00636290"/>
    <w:rsid w:val="00675E6E"/>
    <w:rsid w:val="006C0490"/>
    <w:rsid w:val="006C5B6D"/>
    <w:rsid w:val="006C78BD"/>
    <w:rsid w:val="006F2A53"/>
    <w:rsid w:val="00750822"/>
    <w:rsid w:val="00753318"/>
    <w:rsid w:val="007726F9"/>
    <w:rsid w:val="007C1A45"/>
    <w:rsid w:val="007E4558"/>
    <w:rsid w:val="00800F82"/>
    <w:rsid w:val="00817F0D"/>
    <w:rsid w:val="00885571"/>
    <w:rsid w:val="008A47F8"/>
    <w:rsid w:val="008C0EDD"/>
    <w:rsid w:val="008D7414"/>
    <w:rsid w:val="0090014F"/>
    <w:rsid w:val="00936192"/>
    <w:rsid w:val="00946263"/>
    <w:rsid w:val="009503E1"/>
    <w:rsid w:val="00963A96"/>
    <w:rsid w:val="009935C5"/>
    <w:rsid w:val="00A31116"/>
    <w:rsid w:val="00B10A63"/>
    <w:rsid w:val="00B13D4F"/>
    <w:rsid w:val="00BB00F4"/>
    <w:rsid w:val="00BC2E6F"/>
    <w:rsid w:val="00C13CC6"/>
    <w:rsid w:val="00C24B90"/>
    <w:rsid w:val="00C55B06"/>
    <w:rsid w:val="00C77094"/>
    <w:rsid w:val="00CA163E"/>
    <w:rsid w:val="00D0129C"/>
    <w:rsid w:val="00D604D7"/>
    <w:rsid w:val="00D8690F"/>
    <w:rsid w:val="00E16116"/>
    <w:rsid w:val="00EA7543"/>
    <w:rsid w:val="00EE46E0"/>
    <w:rsid w:val="00EF2A14"/>
    <w:rsid w:val="00F533C4"/>
    <w:rsid w:val="00F847F6"/>
    <w:rsid w:val="00FD0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2838"/>
  <w15:chartTrackingRefBased/>
  <w15:docId w15:val="{98A0B83B-E653-4A0B-8A42-112126C9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35E1"/>
    <w:pPr>
      <w:tabs>
        <w:tab w:val="center" w:pos="4536"/>
        <w:tab w:val="right" w:pos="9072"/>
      </w:tabs>
      <w:spacing w:after="0" w:line="240" w:lineRule="auto"/>
    </w:pPr>
  </w:style>
  <w:style w:type="character" w:customStyle="1" w:styleId="En-tteCar">
    <w:name w:val="En-tête Car"/>
    <w:basedOn w:val="Policepardfaut"/>
    <w:link w:val="En-tte"/>
    <w:uiPriority w:val="99"/>
    <w:rsid w:val="001835E1"/>
  </w:style>
  <w:style w:type="paragraph" w:styleId="Pieddepage">
    <w:name w:val="footer"/>
    <w:basedOn w:val="Normal"/>
    <w:link w:val="PieddepageCar"/>
    <w:uiPriority w:val="99"/>
    <w:unhideWhenUsed/>
    <w:rsid w:val="001835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35E1"/>
  </w:style>
  <w:style w:type="paragraph" w:styleId="Textedebulles">
    <w:name w:val="Balloon Text"/>
    <w:basedOn w:val="Normal"/>
    <w:link w:val="TextedebullesCar"/>
    <w:uiPriority w:val="99"/>
    <w:semiHidden/>
    <w:unhideWhenUsed/>
    <w:rsid w:val="009001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14F"/>
    <w:rPr>
      <w:rFonts w:ascii="Segoe UI" w:hAnsi="Segoe UI" w:cs="Segoe UI"/>
      <w:sz w:val="18"/>
      <w:szCs w:val="18"/>
    </w:rPr>
  </w:style>
  <w:style w:type="table" w:styleId="Grilledutableau">
    <w:name w:val="Table Grid"/>
    <w:basedOn w:val="TableauNormal"/>
    <w:uiPriority w:val="39"/>
    <w:rsid w:val="0096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911146">
      <w:bodyDiv w:val="1"/>
      <w:marLeft w:val="0"/>
      <w:marRight w:val="0"/>
      <w:marTop w:val="0"/>
      <w:marBottom w:val="0"/>
      <w:divBdr>
        <w:top w:val="none" w:sz="0" w:space="0" w:color="auto"/>
        <w:left w:val="none" w:sz="0" w:space="0" w:color="auto"/>
        <w:bottom w:val="none" w:sz="0" w:space="0" w:color="auto"/>
        <w:right w:val="none" w:sz="0" w:space="0" w:color="auto"/>
      </w:divBdr>
      <w:divsChild>
        <w:div w:id="547107060">
          <w:marLeft w:val="0"/>
          <w:marRight w:val="0"/>
          <w:marTop w:val="0"/>
          <w:marBottom w:val="0"/>
          <w:divBdr>
            <w:top w:val="none" w:sz="0" w:space="0" w:color="auto"/>
            <w:left w:val="none" w:sz="0" w:space="0" w:color="auto"/>
            <w:bottom w:val="none" w:sz="0" w:space="0" w:color="auto"/>
            <w:right w:val="none" w:sz="0" w:space="0" w:color="auto"/>
          </w:divBdr>
        </w:div>
        <w:div w:id="643436516">
          <w:marLeft w:val="0"/>
          <w:marRight w:val="0"/>
          <w:marTop w:val="0"/>
          <w:marBottom w:val="0"/>
          <w:divBdr>
            <w:top w:val="none" w:sz="0" w:space="0" w:color="auto"/>
            <w:left w:val="none" w:sz="0" w:space="0" w:color="auto"/>
            <w:bottom w:val="none" w:sz="0" w:space="0" w:color="auto"/>
            <w:right w:val="none" w:sz="0" w:space="0" w:color="auto"/>
          </w:divBdr>
        </w:div>
        <w:div w:id="85808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w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mailto:comite12.depistage.cancers@gmail.com"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0.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1571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sensibilisation comite</dc:creator>
  <cp:keywords/>
  <dc:description/>
  <cp:lastModifiedBy>Lunet Marc</cp:lastModifiedBy>
  <cp:revision>3</cp:revision>
  <cp:lastPrinted>2017-08-31T06:20:00Z</cp:lastPrinted>
  <dcterms:created xsi:type="dcterms:W3CDTF">2023-08-31T15:45:00Z</dcterms:created>
  <dcterms:modified xsi:type="dcterms:W3CDTF">2023-08-31T15:47:00Z</dcterms:modified>
</cp:coreProperties>
</file>